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F0" w:rsidRPr="00650E74" w:rsidRDefault="00C120F0" w:rsidP="005970CD">
      <w:pPr>
        <w:spacing w:after="0" w:line="276" w:lineRule="auto"/>
        <w:rPr>
          <w:szCs w:val="24"/>
          <w:lang w:val="en-GB"/>
        </w:rPr>
      </w:pPr>
    </w:p>
    <w:p w:rsidR="005970CD" w:rsidRPr="005970CD" w:rsidRDefault="005970CD" w:rsidP="005970CD">
      <w:pPr>
        <w:spacing w:after="0" w:line="276" w:lineRule="auto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proofErr w:type="spellStart"/>
      <w:r w:rsidRPr="005970CD">
        <w:rPr>
          <w:rFonts w:ascii="Verdana" w:hAnsi="Verdana" w:cs="Arial"/>
          <w:b/>
          <w:color w:val="002060"/>
          <w:sz w:val="36"/>
          <w:szCs w:val="36"/>
          <w:lang w:val="en-GB"/>
        </w:rPr>
        <w:t>Instrukcja</w:t>
      </w:r>
      <w:proofErr w:type="spellEnd"/>
      <w:r w:rsidRPr="005970CD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r w:rsidRPr="005970CD">
        <w:rPr>
          <w:rFonts w:ascii="Verdana" w:hAnsi="Verdana" w:cs="Arial"/>
          <w:b/>
          <w:color w:val="002060"/>
          <w:sz w:val="36"/>
          <w:szCs w:val="36"/>
          <w:lang w:val="en-GB"/>
        </w:rPr>
        <w:t>wypełniania</w:t>
      </w:r>
      <w:proofErr w:type="spellEnd"/>
    </w:p>
    <w:p w:rsidR="005970CD" w:rsidRPr="00456B3B" w:rsidRDefault="005970CD" w:rsidP="005970CD">
      <w:pPr>
        <w:spacing w:after="0" w:line="276" w:lineRule="auto"/>
        <w:ind w:right="28"/>
        <w:jc w:val="center"/>
        <w:rPr>
          <w:rFonts w:ascii="Verdana" w:hAnsi="Verdana" w:cs="Arial"/>
          <w:b/>
          <w:i/>
          <w:color w:val="002060"/>
          <w:sz w:val="36"/>
          <w:szCs w:val="36"/>
          <w:lang w:val="en-GB"/>
        </w:rPr>
      </w:pPr>
      <w:r w:rsidRPr="00456B3B">
        <w:rPr>
          <w:rFonts w:ascii="Verdana" w:hAnsi="Verdana" w:cs="Arial"/>
          <w:b/>
          <w:i/>
          <w:color w:val="002060"/>
          <w:sz w:val="36"/>
          <w:szCs w:val="36"/>
          <w:lang w:val="en-GB"/>
        </w:rPr>
        <w:t>Mobility Agreement</w:t>
      </w:r>
    </w:p>
    <w:p w:rsidR="005970CD" w:rsidRPr="00166C50" w:rsidRDefault="005970CD" w:rsidP="005970CD">
      <w:pPr>
        <w:spacing w:after="0" w:line="276" w:lineRule="auto"/>
        <w:jc w:val="center"/>
        <w:rPr>
          <w:rFonts w:ascii="Verdana" w:hAnsi="Verdana" w:cs="Arial"/>
          <w:b/>
          <w:i/>
          <w:color w:val="002060"/>
          <w:sz w:val="36"/>
          <w:szCs w:val="36"/>
          <w:lang w:val="en-GB"/>
        </w:rPr>
      </w:pPr>
      <w:r w:rsidRPr="00166C50">
        <w:rPr>
          <w:rFonts w:ascii="Verdana" w:hAnsi="Verdana" w:cs="Arial"/>
          <w:b/>
          <w:i/>
          <w:color w:val="002060"/>
          <w:sz w:val="36"/>
          <w:szCs w:val="36"/>
          <w:lang w:val="en-GB"/>
        </w:rPr>
        <w:t>Staff Mobility For Training</w:t>
      </w:r>
    </w:p>
    <w:p w:rsidR="00C41E0C" w:rsidRPr="00166C50" w:rsidRDefault="00C41E0C" w:rsidP="005970CD">
      <w:pPr>
        <w:spacing w:after="0" w:line="276" w:lineRule="auto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5D2AE2" w:rsidRDefault="00822C59" w:rsidP="005970CD">
      <w:pPr>
        <w:spacing w:after="0" w:line="276" w:lineRule="auto"/>
        <w:ind w:firstLine="708"/>
        <w:rPr>
          <w:rFonts w:ascii="Verdana" w:hAnsi="Verdana" w:cs="Arial"/>
          <w:szCs w:val="36"/>
          <w:lang w:val="pl-PL"/>
        </w:rPr>
      </w:pPr>
      <w:r>
        <w:rPr>
          <w:rFonts w:ascii="Verdana" w:hAnsi="Verdana" w:cs="Arial"/>
          <w:szCs w:val="36"/>
          <w:lang w:val="pl-PL"/>
        </w:rPr>
        <w:t>Program szkolenia</w:t>
      </w:r>
      <w:r w:rsidR="005D2AE2" w:rsidRPr="00B872FB">
        <w:rPr>
          <w:rFonts w:ascii="Verdana" w:hAnsi="Verdana" w:cs="Arial"/>
          <w:szCs w:val="36"/>
          <w:lang w:val="pl-PL"/>
        </w:rPr>
        <w:t xml:space="preserve"> należy wypełnić, podając </w:t>
      </w:r>
      <w:r w:rsidR="005D2AE2" w:rsidRPr="00B872FB">
        <w:rPr>
          <w:rFonts w:ascii="Verdana" w:hAnsi="Verdana" w:cs="Arial"/>
          <w:b/>
          <w:color w:val="002060"/>
          <w:szCs w:val="36"/>
          <w:u w:val="single"/>
          <w:lang w:val="pl-PL"/>
        </w:rPr>
        <w:t xml:space="preserve">jak najwięcej </w:t>
      </w:r>
      <w:r w:rsidR="005D2AE2" w:rsidRPr="00432E32">
        <w:rPr>
          <w:rFonts w:ascii="Verdana" w:hAnsi="Verdana" w:cs="Arial"/>
          <w:b/>
          <w:color w:val="002060"/>
          <w:szCs w:val="36"/>
          <w:u w:val="single"/>
          <w:lang w:val="pl-PL"/>
        </w:rPr>
        <w:t>szczegółów dotyczących planowanej mobilności</w:t>
      </w:r>
      <w:r w:rsidR="005D2AE2" w:rsidRPr="00B872FB">
        <w:rPr>
          <w:rFonts w:ascii="Verdana" w:hAnsi="Verdana" w:cs="Arial"/>
          <w:szCs w:val="36"/>
          <w:lang w:val="pl-PL"/>
        </w:rPr>
        <w:t xml:space="preserve">, a w szczególności </w:t>
      </w:r>
      <w:r w:rsidR="005D2AE2">
        <w:rPr>
          <w:rFonts w:ascii="Verdana" w:hAnsi="Verdana" w:cs="Arial"/>
          <w:szCs w:val="36"/>
          <w:lang w:val="pl-PL"/>
        </w:rPr>
        <w:t xml:space="preserve">części </w:t>
      </w:r>
      <w:proofErr w:type="spellStart"/>
      <w:r w:rsidR="005D2AE2" w:rsidRPr="005E4BC2">
        <w:rPr>
          <w:rFonts w:ascii="Verdana" w:hAnsi="Verdana" w:cs="Calibri"/>
          <w:i/>
          <w:szCs w:val="24"/>
          <w:lang w:val="pl-PL"/>
        </w:rPr>
        <w:t>Activities</w:t>
      </w:r>
      <w:proofErr w:type="spellEnd"/>
      <w:r w:rsidR="005D2AE2" w:rsidRPr="005E4BC2">
        <w:rPr>
          <w:rFonts w:ascii="Verdana" w:hAnsi="Verdana" w:cs="Calibri"/>
          <w:i/>
          <w:szCs w:val="24"/>
          <w:lang w:val="pl-PL"/>
        </w:rPr>
        <w:t xml:space="preserve"> to be </w:t>
      </w:r>
      <w:proofErr w:type="spellStart"/>
      <w:r w:rsidR="005D2AE2" w:rsidRPr="005E4BC2">
        <w:rPr>
          <w:rFonts w:ascii="Verdana" w:hAnsi="Verdana" w:cs="Calibri"/>
          <w:i/>
          <w:szCs w:val="24"/>
          <w:lang w:val="pl-PL"/>
        </w:rPr>
        <w:t>carried</w:t>
      </w:r>
      <w:proofErr w:type="spellEnd"/>
      <w:r w:rsidR="005D2AE2" w:rsidRPr="005E4BC2">
        <w:rPr>
          <w:rFonts w:ascii="Verdana" w:hAnsi="Verdana" w:cs="Calibri"/>
          <w:i/>
          <w:szCs w:val="24"/>
          <w:lang w:val="pl-PL"/>
        </w:rPr>
        <w:t xml:space="preserve"> out</w:t>
      </w:r>
      <w:r w:rsidR="005D2AE2" w:rsidRPr="005E4BC2">
        <w:rPr>
          <w:rFonts w:ascii="Verdana" w:hAnsi="Verdana" w:cs="Arial"/>
          <w:i/>
          <w:szCs w:val="24"/>
          <w:lang w:val="pl-PL"/>
        </w:rPr>
        <w:t>.</w:t>
      </w:r>
      <w:r w:rsidR="005D2AE2" w:rsidRPr="00B872FB">
        <w:rPr>
          <w:rFonts w:ascii="Verdana" w:hAnsi="Verdana" w:cs="Arial"/>
          <w:szCs w:val="36"/>
          <w:lang w:val="pl-PL"/>
        </w:rPr>
        <w:t xml:space="preserve"> Podanie jedynie tytuł</w:t>
      </w:r>
      <w:r>
        <w:rPr>
          <w:rFonts w:ascii="Verdana" w:hAnsi="Verdana" w:cs="Arial"/>
          <w:szCs w:val="36"/>
          <w:lang w:val="pl-PL"/>
        </w:rPr>
        <w:t>u</w:t>
      </w:r>
      <w:r w:rsidR="005D2AE2" w:rsidRPr="00B872FB">
        <w:rPr>
          <w:rFonts w:ascii="Verdana" w:hAnsi="Verdana" w:cs="Arial"/>
          <w:szCs w:val="36"/>
          <w:lang w:val="pl-PL"/>
        </w:rPr>
        <w:t xml:space="preserve"> proponowanych </w:t>
      </w:r>
      <w:r w:rsidR="00432E32">
        <w:rPr>
          <w:rFonts w:ascii="Verdana" w:hAnsi="Verdana" w:cs="Arial"/>
          <w:szCs w:val="36"/>
          <w:lang w:val="pl-PL"/>
        </w:rPr>
        <w:t>sesji</w:t>
      </w:r>
      <w:r w:rsidR="005D2AE2" w:rsidRPr="00B872FB">
        <w:rPr>
          <w:rFonts w:ascii="Verdana" w:hAnsi="Verdana" w:cs="Arial"/>
          <w:szCs w:val="36"/>
          <w:lang w:val="pl-PL"/>
        </w:rPr>
        <w:t xml:space="preserve"> to </w:t>
      </w:r>
      <w:r w:rsidR="005D2AE2" w:rsidRPr="00154D9C">
        <w:rPr>
          <w:rFonts w:ascii="Verdana" w:hAnsi="Verdana" w:cs="Arial"/>
          <w:szCs w:val="36"/>
          <w:lang w:val="pl-PL"/>
        </w:rPr>
        <w:t>za mało</w:t>
      </w:r>
      <w:r w:rsidR="005D2AE2">
        <w:rPr>
          <w:rFonts w:ascii="Verdana" w:hAnsi="Verdana" w:cs="Arial"/>
          <w:szCs w:val="36"/>
          <w:lang w:val="pl-PL"/>
        </w:rPr>
        <w:t>, należy także opisać jakie treści zostaną w nich przedstawione. Proszę pamiętać, że ani instytucja wysyłająca, ani instytucja przyjmująca nie podpiszą dokumentu, jeśli nie będzie on należycie wypełniony, a brak podpisanego dokumentu oznacza brak zgody na uczestnictwo w programie.</w:t>
      </w:r>
    </w:p>
    <w:p w:rsidR="00B872FB" w:rsidRPr="005D2AE2" w:rsidRDefault="00B872FB" w:rsidP="005970CD">
      <w:pPr>
        <w:spacing w:after="0" w:line="276" w:lineRule="auto"/>
        <w:jc w:val="left"/>
        <w:rPr>
          <w:rFonts w:ascii="Verdana" w:hAnsi="Verdana" w:cs="Arial"/>
          <w:szCs w:val="36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650E74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50E74">
              <w:rPr>
                <w:rFonts w:ascii="Verdana" w:hAnsi="Verdana" w:cs="Calibri"/>
                <w:b/>
                <w:sz w:val="20"/>
                <w:lang w:val="en-GB"/>
              </w:rPr>
              <w:t xml:space="preserve">Overall objectives of the mobility: </w:t>
            </w:r>
          </w:p>
          <w:p w:rsidR="005970CD" w:rsidRPr="00650E74" w:rsidRDefault="005970CD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41E0C" w:rsidRPr="00650E74" w:rsidRDefault="005D2AE2" w:rsidP="00822C59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[</w:t>
            </w:r>
            <w:r w:rsidRPr="00BD144D">
              <w:rPr>
                <w:rFonts w:ascii="Verdana" w:hAnsi="Verdana" w:cs="Calibri"/>
                <w:sz w:val="20"/>
                <w:highlight w:val="yellow"/>
                <w:lang w:val="pl-PL"/>
              </w:rPr>
              <w:t>Jakie są cele mobilności w najbardziej generalnym ujęciu, włączając w to cel główny oraz dodatkowe?</w:t>
            </w:r>
            <w:r w:rsidRPr="00BD144D">
              <w:rPr>
                <w:rFonts w:ascii="Verdana" w:hAnsi="Verdana" w:cs="Calibri"/>
                <w:b/>
                <w:sz w:val="20"/>
                <w:highlight w:val="yellow"/>
                <w:lang w:val="pl-PL"/>
              </w:rPr>
              <w:t xml:space="preserve"> </w:t>
            </w:r>
            <w:r w:rsidR="00432E32" w:rsidRPr="00432E32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Główny: </w:t>
            </w:r>
            <w:r w:rsidR="00822C59">
              <w:rPr>
                <w:rFonts w:ascii="Verdana" w:hAnsi="Verdana" w:cs="Calibri"/>
                <w:sz w:val="20"/>
                <w:highlight w:val="yellow"/>
                <w:lang w:val="pl-PL"/>
              </w:rPr>
              <w:t>odbycie szkolenia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</w:t>
            </w:r>
            <w:r w:rsidR="00822C59">
              <w:rPr>
                <w:rFonts w:ascii="Verdana" w:hAnsi="Verdana" w:cs="Calibri"/>
                <w:sz w:val="20"/>
                <w:highlight w:val="yellow"/>
                <w:lang w:val="pl-PL"/>
              </w:rPr>
              <w:t>W jakim zakresie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</w:t>
            </w:r>
            <w:r w:rsidR="00432E32">
              <w:rPr>
                <w:rFonts w:ascii="Verdana" w:hAnsi="Verdana" w:cs="Calibri"/>
                <w:sz w:val="20"/>
                <w:highlight w:val="yellow"/>
                <w:lang w:val="pl-PL"/>
              </w:rPr>
              <w:t>Cele dodatkowe: w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ymiana doświadczeń? Czego dotyczących? Spotkanie z władzami uczelni przyjmującej? </w:t>
            </w:r>
            <w:r w:rsidRPr="00BD144D">
              <w:rPr>
                <w:rFonts w:ascii="Verdana" w:hAnsi="Verdana" w:cs="Calibri"/>
                <w:sz w:val="20"/>
                <w:highlight w:val="yellow"/>
                <w:lang w:val="en-US"/>
              </w:rPr>
              <w:t xml:space="preserve">W </w:t>
            </w:r>
            <w:proofErr w:type="spellStart"/>
            <w:r w:rsidRPr="00BD144D">
              <w:rPr>
                <w:rFonts w:ascii="Verdana" w:hAnsi="Verdana" w:cs="Calibri"/>
                <w:sz w:val="20"/>
                <w:highlight w:val="yellow"/>
                <w:lang w:val="en-US"/>
              </w:rPr>
              <w:t>jakim</w:t>
            </w:r>
            <w:proofErr w:type="spellEnd"/>
            <w:r w:rsidRPr="00BD144D">
              <w:rPr>
                <w:rFonts w:ascii="Verdana" w:hAnsi="Verdana" w:cs="Calibri"/>
                <w:sz w:val="20"/>
                <w:highlight w:val="yellow"/>
                <w:lang w:val="en-US"/>
              </w:rPr>
              <w:t xml:space="preserve"> </w:t>
            </w:r>
            <w:proofErr w:type="spellStart"/>
            <w:r w:rsidRPr="00BD144D">
              <w:rPr>
                <w:rFonts w:ascii="Verdana" w:hAnsi="Verdana" w:cs="Calibri"/>
                <w:sz w:val="20"/>
                <w:highlight w:val="yellow"/>
                <w:lang w:val="en-US"/>
              </w:rPr>
              <w:t>celu</w:t>
            </w:r>
            <w:proofErr w:type="spellEnd"/>
            <w:r w:rsidRPr="00BD144D">
              <w:rPr>
                <w:rFonts w:ascii="Verdana" w:hAnsi="Verdana" w:cs="Calibri"/>
                <w:sz w:val="20"/>
                <w:highlight w:val="yellow"/>
                <w:lang w:val="en-US"/>
              </w:rPr>
              <w:t>?</w:t>
            </w:r>
            <w:r w:rsidRPr="005D18FA">
              <w:rPr>
                <w:rFonts w:ascii="Verdana" w:hAnsi="Verdana" w:cs="Calibri"/>
                <w:sz w:val="20"/>
                <w:highlight w:val="yellow"/>
                <w:lang w:val="en-US"/>
              </w:rPr>
              <w:t>]</w:t>
            </w:r>
          </w:p>
        </w:tc>
      </w:tr>
    </w:tbl>
    <w:p w:rsidR="00C41E0C" w:rsidRPr="00650E74" w:rsidRDefault="00C41E0C" w:rsidP="005970CD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432E32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5970CD">
            <w:pPr>
              <w:spacing w:after="0" w:line="276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650E74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(in the context of the modernisation and internationalisation strategies of the institutions involved): </w:t>
            </w:r>
          </w:p>
          <w:p w:rsidR="005970CD" w:rsidRPr="00650E74" w:rsidRDefault="005970CD" w:rsidP="005970CD">
            <w:pPr>
              <w:spacing w:after="0" w:line="276" w:lineRule="auto"/>
              <w:rPr>
                <w:rFonts w:ascii="Verdana" w:hAnsi="Verdana" w:cs="Calibri"/>
                <w:sz w:val="20"/>
                <w:lang w:val="en-GB"/>
              </w:rPr>
            </w:pPr>
          </w:p>
          <w:p w:rsidR="00C41E0C" w:rsidRPr="0097106A" w:rsidRDefault="0097106A" w:rsidP="00822C59">
            <w:pPr>
              <w:spacing w:after="0" w:line="276" w:lineRule="auto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[Jakie są wartości dodane mobilności w kontekście modernizacji i </w:t>
            </w:r>
            <w:r w:rsidR="00822C59">
              <w:rPr>
                <w:rFonts w:ascii="Verdana" w:hAnsi="Verdana" w:cs="Calibri"/>
                <w:sz w:val="20"/>
                <w:highlight w:val="yellow"/>
                <w:lang w:val="pl-PL"/>
              </w:rPr>
              <w:t>umiędzynarodowienia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? Co dodatkowego uda się zreal</w:t>
            </w:r>
            <w:r w:rsidR="00166C50">
              <w:rPr>
                <w:rFonts w:ascii="Verdana" w:hAnsi="Verdana" w:cs="Calibri"/>
                <w:sz w:val="20"/>
                <w:highlight w:val="yellow"/>
                <w:lang w:val="pl-PL"/>
              </w:rPr>
              <w:t>izować podczas mobilności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Poprawa znajomości języka wymiany? Możliwość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poznania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odbioru wybranego zagadnienia w innym środowisku?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>Jakim?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Możliwość nawiązania nowych kontaktów?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Promowanie uczelni wysyłającej za granicą?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Spotkania z władzami szkoły? Możliwość omówienia potencjalnych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dróg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współpracy?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Jakiej? 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Międzynarodowej? W ramach program</w:t>
            </w:r>
            <w:r w:rsidR="00432E32">
              <w:rPr>
                <w:rFonts w:ascii="Verdana" w:hAnsi="Verdana" w:cs="Calibri"/>
                <w:sz w:val="20"/>
                <w:highlight w:val="yellow"/>
                <w:lang w:val="pl-PL"/>
              </w:rPr>
              <w:t>u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Erasmus</w:t>
            </w:r>
            <w:r w:rsidR="00432E32">
              <w:rPr>
                <w:rFonts w:ascii="Verdana" w:hAnsi="Verdana" w:cs="Calibri"/>
                <w:sz w:val="20"/>
                <w:highlight w:val="yellow"/>
                <w:lang w:val="pl-PL"/>
              </w:rPr>
              <w:t>+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?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Poznanie dobrych praktyk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? Jakich?]</w:t>
            </w:r>
          </w:p>
        </w:tc>
      </w:tr>
    </w:tbl>
    <w:p w:rsidR="00C41E0C" w:rsidRPr="0097106A" w:rsidRDefault="00C41E0C" w:rsidP="005970CD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432E32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D2AE2" w:rsidRDefault="005D2AE2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1A0BCA">
              <w:rPr>
                <w:rFonts w:ascii="Verdana" w:hAnsi="Verdana" w:cs="Calibri"/>
                <w:b/>
                <w:sz w:val="20"/>
                <w:lang w:val="en-US"/>
              </w:rPr>
              <w:t>Activities to be carried out:</w:t>
            </w:r>
          </w:p>
          <w:p w:rsidR="005970CD" w:rsidRPr="001A0BCA" w:rsidRDefault="005970CD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:rsidR="005D2AE2" w:rsidRPr="0097106A" w:rsidRDefault="005D2AE2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[</w:t>
            </w:r>
            <w:r w:rsidR="0097106A"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Jaki jest główny cel mobilności?</w:t>
            </w:r>
            <w:r w:rsidR="0097106A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</w:t>
            </w:r>
            <w:r w:rsidR="0097106A" w:rsidRPr="00337C90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Szkolenie? Jakiego rodzaju? W jakiej dziedzinie? Na jaki temat? </w:t>
            </w:r>
            <w:r w:rsidR="0097106A"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Ile będzie sesji szko</w:t>
            </w:r>
            <w:r w:rsidR="00432E32">
              <w:rPr>
                <w:rFonts w:ascii="Verdana" w:hAnsi="Verdana" w:cs="Calibri"/>
                <w:sz w:val="20"/>
                <w:highlight w:val="yellow"/>
                <w:lang w:val="pl-PL"/>
              </w:rPr>
              <w:t>leniowych? Jak długo będą</w:t>
            </w:r>
            <w:r w:rsidR="0097106A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trwać? Jakie będą ich tematy? Jakie zagadnienia zostaną poruszone na każdej z nich? </w:t>
            </w:r>
            <w:r w:rsidR="00AA1FC7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Czego nauczą się ich uczestnicy? Dlaczego są one ważne? Kto prowadzi szkolenie? </w:t>
            </w:r>
            <w:r w:rsidR="00AA1FC7" w:rsidRPr="008E26F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Proszę </w:t>
            </w:r>
            <w:r w:rsidR="00AA1FC7"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wypełnić tę część wpisując w nią informacje jak najbardziej szczegółowe</w:t>
            </w:r>
            <w:r w:rsidR="00AA1FC7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np. według przedstawione poniżej schematu:</w:t>
            </w:r>
          </w:p>
          <w:p w:rsidR="005D2AE2" w:rsidRPr="0097106A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Sesja 1</w:t>
            </w:r>
            <w:r w:rsidR="005D2AE2"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.</w:t>
            </w:r>
            <w:r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Tytuł. Czas trwania.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lastRenderedPageBreak/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Sesja</w:t>
            </w: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2. Tytuł. Czas trwania.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Sesja</w:t>
            </w: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3. Tytuł. Czas trwania.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Sesja</w:t>
            </w: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4. Tytuł. Czas trwania.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3B0A18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97106A" w:rsidRPr="0097106A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lang w:val="pl-PL"/>
              </w:rPr>
            </w:pPr>
            <w:r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DE06DD" w:rsidRPr="0097106A" w:rsidRDefault="0097106A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97106A">
              <w:rPr>
                <w:rFonts w:ascii="Verdana" w:hAnsi="Verdana" w:cs="Calibri"/>
                <w:sz w:val="20"/>
                <w:highlight w:val="yellow"/>
                <w:lang w:val="pl-PL"/>
              </w:rPr>
              <w:t>Proszę pamiętać, że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sesji szkoleniowych powinno być co najmniej tyle, ile dni trwania mobilności.</w:t>
            </w:r>
            <w:r w:rsidR="00432E32">
              <w:rPr>
                <w:rFonts w:ascii="Verdana" w:hAnsi="Verdana" w:cs="Calibri"/>
                <w:sz w:val="20"/>
                <w:highlight w:val="yellow"/>
                <w:lang w:val="pl-PL"/>
              </w:rPr>
              <w:t>]</w:t>
            </w:r>
          </w:p>
        </w:tc>
      </w:tr>
    </w:tbl>
    <w:p w:rsidR="00C41E0C" w:rsidRPr="0097106A" w:rsidRDefault="00C41E0C" w:rsidP="005970CD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432E32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50E74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  <w:p w:rsidR="005970CD" w:rsidRPr="00650E74" w:rsidRDefault="005970CD" w:rsidP="005970CD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41E0C" w:rsidRPr="00337C90" w:rsidRDefault="00337C90" w:rsidP="00822C59">
            <w:pPr>
              <w:spacing w:after="0" w:line="276" w:lineRule="auto"/>
              <w:rPr>
                <w:rFonts w:ascii="Verdana" w:hAnsi="Verdana" w:cs="Calibri"/>
                <w:sz w:val="20"/>
                <w:lang w:val="pl-PL"/>
              </w:rPr>
            </w:pPr>
            <w:r w:rsidRPr="00337C90">
              <w:rPr>
                <w:rFonts w:ascii="Verdana" w:hAnsi="Verdana" w:cs="Calibri"/>
                <w:sz w:val="20"/>
                <w:highlight w:val="yellow"/>
                <w:lang w:val="pl-PL"/>
              </w:rPr>
              <w:t>[Kto i w jaki sposób skorzysta z mobilności? Jakiego rodz</w:t>
            </w:r>
            <w:r w:rsidR="00822C59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aju korzyści wyniesie z niej </w:t>
            </w:r>
            <w:r w:rsidRPr="00337C90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uczestnik?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Jak wpłynie to na jej/jego rozwój osobisty i zawodowy? Jak wpłynie to na jakość jej/jego pracy?</w:t>
            </w:r>
            <w:r w:rsidRPr="00337C90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Podnoszenie kwalifikacji zawodowych uczestnika?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 jaki sposób uczelnia wysyłająca skorzysta na posiadaniu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przeszkolonego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uczestnika jako pracownika?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Poprawa jakości pracy? Podnoszenie kwalifikacji zawodowych pracowników? 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Promowanie uczelni wysyłającej za granicą?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Jakie inne? </w:t>
            </w:r>
            <w:r w:rsidRPr="00235017">
              <w:rPr>
                <w:rFonts w:ascii="Verdana" w:hAnsi="Verdana" w:cs="Calibri"/>
                <w:sz w:val="20"/>
                <w:highlight w:val="yellow"/>
                <w:lang w:val="pl-PL"/>
              </w:rPr>
              <w:t>Czy wymiana doświadczeń podczas szkolenia jest korzystna tylko dla uczestnika?</w:t>
            </w:r>
            <w:r w:rsidR="00822C59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</w:t>
            </w:r>
            <w:r w:rsidRPr="00604904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Czy  prowadzący szkolenie też może się czegoś nauczyć od uczestnika? Czego? Jak może na tym skorzystać </w:t>
            </w:r>
            <w:bookmarkStart w:id="0" w:name="_GoBack"/>
            <w:bookmarkEnd w:id="0"/>
            <w:r w:rsidRPr="00604904">
              <w:rPr>
                <w:rFonts w:ascii="Verdana" w:hAnsi="Verdana" w:cs="Calibri"/>
                <w:sz w:val="20"/>
                <w:highlight w:val="yellow"/>
                <w:lang w:val="pl-PL"/>
              </w:rPr>
              <w:t>uczelnia przyjmująca</w:t>
            </w:r>
            <w:r w:rsidR="00F91E17">
              <w:rPr>
                <w:rFonts w:ascii="Verdana" w:hAnsi="Verdana" w:cs="Calibri"/>
                <w:sz w:val="20"/>
                <w:highlight w:val="yellow"/>
                <w:lang w:val="pl-PL"/>
              </w:rPr>
              <w:t>? Jakie dobre praktyki poznają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podczas mobilności wszy</w:t>
            </w:r>
            <w:r w:rsidR="00F91E17">
              <w:rPr>
                <w:rFonts w:ascii="Verdana" w:hAnsi="Verdana" w:cs="Calibri"/>
                <w:sz w:val="20"/>
                <w:highlight w:val="yellow"/>
                <w:lang w:val="pl-PL"/>
              </w:rPr>
              <w:t>scy, którzy z niej skorzystają</w:t>
            </w:r>
            <w:r w:rsidR="00BE3DA6">
              <w:rPr>
                <w:rFonts w:ascii="Verdana" w:hAnsi="Verdana" w:cs="Calibri"/>
                <w:sz w:val="20"/>
                <w:highlight w:val="yellow"/>
                <w:lang w:val="pl-PL"/>
              </w:rPr>
              <w:t>?]</w:t>
            </w:r>
          </w:p>
        </w:tc>
      </w:tr>
    </w:tbl>
    <w:p w:rsidR="00C41E0C" w:rsidRPr="00BE3DA6" w:rsidRDefault="00C41E0C" w:rsidP="005970CD">
      <w:pPr>
        <w:spacing w:after="0" w:line="276" w:lineRule="auto"/>
        <w:ind w:left="-6" w:firstLine="6"/>
        <w:jc w:val="center"/>
        <w:rPr>
          <w:rFonts w:ascii="Verdana" w:hAnsi="Verdana" w:cs="Calibri"/>
          <w:b/>
          <w:sz w:val="20"/>
          <w:lang w:val="pl-PL"/>
        </w:rPr>
      </w:pPr>
    </w:p>
    <w:p w:rsidR="005970CD" w:rsidRPr="00456B3B" w:rsidRDefault="005970CD" w:rsidP="005970CD">
      <w:pPr>
        <w:pBdr>
          <w:top w:val="single" w:sz="36" w:space="1" w:color="FF0000"/>
          <w:left w:val="single" w:sz="36" w:space="0" w:color="FF0000"/>
          <w:bottom w:val="single" w:sz="36" w:space="1" w:color="FF0000"/>
          <w:right w:val="single" w:sz="36" w:space="4" w:color="FF0000"/>
        </w:pBdr>
        <w:spacing w:after="0" w:line="276" w:lineRule="auto"/>
        <w:jc w:val="center"/>
        <w:rPr>
          <w:rFonts w:ascii="Verdana" w:hAnsi="Verdana"/>
          <w:szCs w:val="24"/>
          <w:lang w:val="pl-PL"/>
        </w:rPr>
      </w:pPr>
      <w:r>
        <w:rPr>
          <w:rFonts w:ascii="Verdana" w:hAnsi="Verdana"/>
          <w:szCs w:val="24"/>
          <w:lang w:val="pl-PL"/>
        </w:rPr>
        <w:t xml:space="preserve">!! </w:t>
      </w:r>
      <w:r w:rsidRPr="00456B3B">
        <w:rPr>
          <w:rFonts w:ascii="Verdana" w:hAnsi="Verdana"/>
          <w:szCs w:val="24"/>
          <w:lang w:val="pl-PL"/>
        </w:rPr>
        <w:t xml:space="preserve">Proszę usunąć wszystkie </w:t>
      </w:r>
      <w:r w:rsidRPr="00456B3B">
        <w:rPr>
          <w:rFonts w:ascii="Verdana" w:hAnsi="Verdana" w:cs="Arial"/>
          <w:b/>
          <w:szCs w:val="24"/>
          <w:highlight w:val="yellow"/>
          <w:lang w:val="pl-PL"/>
        </w:rPr>
        <w:t>[</w:t>
      </w:r>
      <w:proofErr w:type="spellStart"/>
      <w:r w:rsidRPr="00456B3B">
        <w:rPr>
          <w:rFonts w:ascii="Verdana" w:hAnsi="Verdana" w:cs="Arial"/>
          <w:b/>
          <w:szCs w:val="24"/>
          <w:highlight w:val="yellow"/>
          <w:lang w:val="pl-PL"/>
        </w:rPr>
        <w:t>Please</w:t>
      </w:r>
      <w:proofErr w:type="spellEnd"/>
      <w:r w:rsidRPr="00456B3B">
        <w:rPr>
          <w:rFonts w:ascii="Verdana" w:hAnsi="Verdana" w:cs="Arial"/>
          <w:b/>
          <w:szCs w:val="24"/>
          <w:highlight w:val="yellow"/>
          <w:lang w:val="pl-PL"/>
        </w:rPr>
        <w:t xml:space="preserve"> </w:t>
      </w:r>
      <w:proofErr w:type="spellStart"/>
      <w:r w:rsidRPr="00456B3B">
        <w:rPr>
          <w:rFonts w:ascii="Verdana" w:hAnsi="Verdana" w:cs="Arial"/>
          <w:b/>
          <w:szCs w:val="24"/>
          <w:highlight w:val="yellow"/>
          <w:lang w:val="pl-PL"/>
        </w:rPr>
        <w:t>fill</w:t>
      </w:r>
      <w:proofErr w:type="spellEnd"/>
      <w:r w:rsidRPr="00456B3B">
        <w:rPr>
          <w:rFonts w:ascii="Verdana" w:hAnsi="Verdana" w:cs="Arial"/>
          <w:b/>
          <w:szCs w:val="24"/>
          <w:highlight w:val="yellow"/>
          <w:lang w:val="pl-PL"/>
        </w:rPr>
        <w:t xml:space="preserve"> in]</w:t>
      </w:r>
      <w:r w:rsidRPr="00456B3B">
        <w:rPr>
          <w:rFonts w:ascii="Verdana" w:hAnsi="Verdana" w:cs="Arial"/>
          <w:szCs w:val="24"/>
          <w:lang w:val="pl-PL"/>
        </w:rPr>
        <w:t xml:space="preserve"> z Mobility Agreement</w:t>
      </w:r>
      <w:r>
        <w:rPr>
          <w:rFonts w:ascii="Verdana" w:hAnsi="Verdana" w:cs="Arial"/>
          <w:szCs w:val="24"/>
          <w:lang w:val="pl-PL"/>
        </w:rPr>
        <w:t xml:space="preserve"> </w:t>
      </w:r>
      <w:r w:rsidRPr="00456B3B">
        <w:rPr>
          <w:rFonts w:ascii="Verdana" w:hAnsi="Verdana" w:cs="Arial"/>
          <w:szCs w:val="24"/>
          <w:lang w:val="pl-PL"/>
        </w:rPr>
        <w:t>!!</w:t>
      </w:r>
    </w:p>
    <w:p w:rsidR="00C41E0C" w:rsidRPr="00BE3DA6" w:rsidRDefault="00C41E0C" w:rsidP="005970CD">
      <w:pPr>
        <w:spacing w:after="0" w:line="276" w:lineRule="auto"/>
        <w:jc w:val="center"/>
        <w:rPr>
          <w:szCs w:val="24"/>
          <w:lang w:val="pl-PL"/>
        </w:rPr>
      </w:pPr>
    </w:p>
    <w:sectPr w:rsidR="00C41E0C" w:rsidRPr="00BE3D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34" w:rsidRDefault="001B3A34" w:rsidP="00607C4D">
      <w:pPr>
        <w:spacing w:after="0"/>
      </w:pPr>
      <w:r>
        <w:separator/>
      </w:r>
    </w:p>
  </w:endnote>
  <w:endnote w:type="continuationSeparator" w:id="0">
    <w:p w:rsidR="001B3A34" w:rsidRDefault="001B3A34" w:rsidP="00607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34" w:rsidRDefault="001B3A34" w:rsidP="00607C4D">
      <w:pPr>
        <w:spacing w:after="0"/>
      </w:pPr>
      <w:r>
        <w:separator/>
      </w:r>
    </w:p>
  </w:footnote>
  <w:footnote w:type="continuationSeparator" w:id="0">
    <w:p w:rsidR="001B3A34" w:rsidRDefault="001B3A34" w:rsidP="00607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4D" w:rsidRPr="00533C19" w:rsidRDefault="00533C19" w:rsidP="00533C19">
    <w:pPr>
      <w:pStyle w:val="Nagwek"/>
      <w:rPr>
        <w:sz w:val="24"/>
      </w:rPr>
    </w:pPr>
    <w:r>
      <w:rPr>
        <w:rFonts w:ascii="Calibri" w:hAnsi="Calibri"/>
      </w:rPr>
      <w:t xml:space="preserve">                   </w:t>
    </w:r>
    <w:r w:rsidR="001C1824">
      <w:rPr>
        <w:rFonts w:ascii="Calibri" w:hAnsi="Calibri"/>
      </w:rPr>
      <w:tab/>
    </w:r>
    <w:r>
      <w:rPr>
        <w:rFonts w:ascii="Calibri" w:hAnsi="Calibri"/>
      </w:rPr>
      <w:t xml:space="preserve">   </w:t>
    </w:r>
    <w:r w:rsidR="001C1824">
      <w:rPr>
        <w:rFonts w:ascii="Calibri" w:hAnsi="Calibri"/>
        <w:noProof/>
        <w:lang w:eastAsia="pl-PL"/>
      </w:rPr>
      <w:drawing>
        <wp:inline distT="0" distB="0" distL="0" distR="0" wp14:anchorId="16DB35B3" wp14:editId="72A7D97C">
          <wp:extent cx="2343150" cy="666750"/>
          <wp:effectExtent l="0" t="0" r="0" b="0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AF"/>
    <w:rsid w:val="00031460"/>
    <w:rsid w:val="00050E35"/>
    <w:rsid w:val="000727B3"/>
    <w:rsid w:val="00092D10"/>
    <w:rsid w:val="00123709"/>
    <w:rsid w:val="00154D9C"/>
    <w:rsid w:val="00166C50"/>
    <w:rsid w:val="001810B7"/>
    <w:rsid w:val="001B3A34"/>
    <w:rsid w:val="001C1824"/>
    <w:rsid w:val="00204762"/>
    <w:rsid w:val="00214902"/>
    <w:rsid w:val="00234547"/>
    <w:rsid w:val="00265AF7"/>
    <w:rsid w:val="002B32E7"/>
    <w:rsid w:val="00305280"/>
    <w:rsid w:val="00326CC8"/>
    <w:rsid w:val="00337C90"/>
    <w:rsid w:val="00345AD1"/>
    <w:rsid w:val="00427236"/>
    <w:rsid w:val="00432E32"/>
    <w:rsid w:val="00446FF5"/>
    <w:rsid w:val="004D0819"/>
    <w:rsid w:val="004E21A8"/>
    <w:rsid w:val="00515249"/>
    <w:rsid w:val="00533C19"/>
    <w:rsid w:val="0054035B"/>
    <w:rsid w:val="005970CD"/>
    <w:rsid w:val="005D2AE2"/>
    <w:rsid w:val="005D6184"/>
    <w:rsid w:val="005E462F"/>
    <w:rsid w:val="005E6C51"/>
    <w:rsid w:val="00607C4D"/>
    <w:rsid w:val="00620C4B"/>
    <w:rsid w:val="006373C9"/>
    <w:rsid w:val="00650E74"/>
    <w:rsid w:val="00655E03"/>
    <w:rsid w:val="006D1E00"/>
    <w:rsid w:val="006F08A0"/>
    <w:rsid w:val="00711ED8"/>
    <w:rsid w:val="00731C32"/>
    <w:rsid w:val="00782030"/>
    <w:rsid w:val="007B6623"/>
    <w:rsid w:val="007B6FBB"/>
    <w:rsid w:val="007E1117"/>
    <w:rsid w:val="00822C59"/>
    <w:rsid w:val="00861996"/>
    <w:rsid w:val="00893C15"/>
    <w:rsid w:val="008E26FF"/>
    <w:rsid w:val="009038F9"/>
    <w:rsid w:val="009267E8"/>
    <w:rsid w:val="00953328"/>
    <w:rsid w:val="0097106A"/>
    <w:rsid w:val="009A2797"/>
    <w:rsid w:val="009C42A0"/>
    <w:rsid w:val="009C7A44"/>
    <w:rsid w:val="00A124B5"/>
    <w:rsid w:val="00A37BDF"/>
    <w:rsid w:val="00A74E63"/>
    <w:rsid w:val="00AA1FC7"/>
    <w:rsid w:val="00B03E28"/>
    <w:rsid w:val="00B20B48"/>
    <w:rsid w:val="00B65ADE"/>
    <w:rsid w:val="00B80C74"/>
    <w:rsid w:val="00B872FB"/>
    <w:rsid w:val="00BA3A45"/>
    <w:rsid w:val="00BA57C4"/>
    <w:rsid w:val="00BE3DA6"/>
    <w:rsid w:val="00BE56CD"/>
    <w:rsid w:val="00C120F0"/>
    <w:rsid w:val="00C17030"/>
    <w:rsid w:val="00C34B69"/>
    <w:rsid w:val="00C41E0C"/>
    <w:rsid w:val="00C4557E"/>
    <w:rsid w:val="00C876D4"/>
    <w:rsid w:val="00CD736F"/>
    <w:rsid w:val="00D008E6"/>
    <w:rsid w:val="00D6378E"/>
    <w:rsid w:val="00D772C7"/>
    <w:rsid w:val="00DA20C9"/>
    <w:rsid w:val="00DA2C89"/>
    <w:rsid w:val="00DA36A7"/>
    <w:rsid w:val="00DC7DAF"/>
    <w:rsid w:val="00DE06DD"/>
    <w:rsid w:val="00ED7066"/>
    <w:rsid w:val="00F00DFA"/>
    <w:rsid w:val="00F130C8"/>
    <w:rsid w:val="00F21C99"/>
    <w:rsid w:val="00F40594"/>
    <w:rsid w:val="00F91E17"/>
    <w:rsid w:val="00F9318F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CB6"/>
  <w15:docId w15:val="{A36E2FA2-B9B8-4DAB-9FA6-0D1070A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70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5E462F"/>
  </w:style>
  <w:style w:type="paragraph" w:styleId="Nagwek">
    <w:name w:val="header"/>
    <w:basedOn w:val="Normalny"/>
    <w:link w:val="NagwekZnak"/>
    <w:uiPriority w:val="99"/>
    <w:unhideWhenUsed/>
    <w:rsid w:val="00607C4D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7C4D"/>
  </w:style>
  <w:style w:type="paragraph" w:styleId="Stopka">
    <w:name w:val="footer"/>
    <w:basedOn w:val="Normalny"/>
    <w:link w:val="StopkaZnak"/>
    <w:uiPriority w:val="99"/>
    <w:unhideWhenUsed/>
    <w:rsid w:val="00607C4D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07C4D"/>
  </w:style>
  <w:style w:type="table" w:styleId="Tabela-Siatka">
    <w:name w:val="Table Grid"/>
    <w:basedOn w:val="Standardowy"/>
    <w:uiPriority w:val="39"/>
    <w:rsid w:val="00FC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C41E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1E0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4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45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Międzynarodowa Wyższa Szkoła Logistyki i Transportu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mdrewniak</dc:creator>
  <cp:lastModifiedBy>Anna Kida</cp:lastModifiedBy>
  <cp:revision>38</cp:revision>
  <dcterms:created xsi:type="dcterms:W3CDTF">2017-08-16T08:39:00Z</dcterms:created>
  <dcterms:modified xsi:type="dcterms:W3CDTF">2022-08-12T07:07:00Z</dcterms:modified>
</cp:coreProperties>
</file>